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E24" w:rsidRPr="00854A3C" w:rsidRDefault="00404E24" w:rsidP="00404E24">
      <w:pPr>
        <w:jc w:val="center"/>
        <w:rPr>
          <w:rFonts w:ascii="Arial" w:hAnsi="Arial" w:cs="Arial"/>
          <w:b/>
          <w:bCs/>
          <w:sz w:val="22"/>
          <w:szCs w:val="22"/>
        </w:rPr>
      </w:pPr>
      <w:r w:rsidRPr="00854A3C">
        <w:rPr>
          <w:rFonts w:ascii="Arial" w:hAnsi="Arial" w:cs="Arial"/>
          <w:b/>
          <w:sz w:val="22"/>
          <w:szCs w:val="22"/>
        </w:rPr>
        <w:t>Annexure B</w:t>
      </w:r>
    </w:p>
    <w:p w:rsidR="00404E24" w:rsidRPr="00404E24" w:rsidRDefault="00404E24" w:rsidP="00404E24">
      <w:pPr>
        <w:pStyle w:val="PlainText"/>
        <w:jc w:val="center"/>
        <w:rPr>
          <w:rFonts w:ascii="Arial" w:hAnsi="Arial" w:cs="Arial"/>
          <w:sz w:val="22"/>
          <w:szCs w:val="22"/>
        </w:rPr>
      </w:pPr>
      <w:r w:rsidRPr="00404E24">
        <w:rPr>
          <w:rFonts w:ascii="Arial" w:hAnsi="Arial" w:cs="Arial"/>
          <w:sz w:val="22"/>
          <w:szCs w:val="22"/>
        </w:rPr>
        <w:t>See Rule 5 (1)</w:t>
      </w:r>
    </w:p>
    <w:p w:rsidR="00404E24" w:rsidRPr="00404E24" w:rsidRDefault="00404E24" w:rsidP="00404E24">
      <w:pPr>
        <w:pStyle w:val="PlainText"/>
        <w:jc w:val="center"/>
        <w:rPr>
          <w:rFonts w:ascii="Arial" w:hAnsi="Arial" w:cs="Arial"/>
          <w:sz w:val="22"/>
          <w:szCs w:val="22"/>
        </w:rPr>
      </w:pPr>
      <w:r w:rsidRPr="00404E24">
        <w:rPr>
          <w:rFonts w:ascii="Arial" w:hAnsi="Arial" w:cs="Arial"/>
          <w:sz w:val="22"/>
          <w:szCs w:val="22"/>
        </w:rPr>
        <w:t xml:space="preserve">Appeal under Section 19(1) of the Right </w:t>
      </w:r>
      <w:r w:rsidR="00854A3C">
        <w:rPr>
          <w:rFonts w:ascii="Arial" w:hAnsi="Arial" w:cs="Arial"/>
          <w:sz w:val="22"/>
          <w:szCs w:val="22"/>
        </w:rPr>
        <w:t>t</w:t>
      </w:r>
      <w:r w:rsidRPr="00404E24">
        <w:rPr>
          <w:rFonts w:ascii="Arial" w:hAnsi="Arial" w:cs="Arial"/>
          <w:sz w:val="22"/>
          <w:szCs w:val="22"/>
        </w:rPr>
        <w:t>o Information Act 2005</w:t>
      </w:r>
    </w:p>
    <w:p w:rsidR="00404E24" w:rsidRPr="00404E24" w:rsidRDefault="00404E24" w:rsidP="00404E24">
      <w:pPr>
        <w:pStyle w:val="PlainText"/>
        <w:jc w:val="center"/>
        <w:rPr>
          <w:rFonts w:ascii="Arial" w:hAnsi="Arial" w:cs="Arial"/>
          <w:b/>
          <w:bCs/>
          <w:sz w:val="22"/>
          <w:szCs w:val="22"/>
        </w:rPr>
      </w:pPr>
      <w:r w:rsidRPr="00404E24">
        <w:rPr>
          <w:rFonts w:ascii="Arial" w:hAnsi="Arial" w:cs="Arial"/>
          <w:b/>
          <w:bCs/>
          <w:sz w:val="22"/>
          <w:szCs w:val="22"/>
        </w:rPr>
        <w:t>Affix Court fee stamp Rs. 20/</w:t>
      </w:r>
    </w:p>
    <w:p w:rsidR="00404E24" w:rsidRPr="00404E24" w:rsidRDefault="00404E24" w:rsidP="00404E24">
      <w:pPr>
        <w:pStyle w:val="PlainText"/>
        <w:jc w:val="center"/>
        <w:rPr>
          <w:rFonts w:ascii="Arial" w:hAnsi="Arial" w:cs="Arial"/>
          <w:sz w:val="22"/>
          <w:szCs w:val="22"/>
        </w:rPr>
      </w:pPr>
    </w:p>
    <w:p w:rsidR="00404E24" w:rsidRPr="00404E24" w:rsidRDefault="00404E24" w:rsidP="00404E24">
      <w:pPr>
        <w:pStyle w:val="PlainText"/>
        <w:rPr>
          <w:rFonts w:ascii="Arial" w:hAnsi="Arial" w:cs="Arial"/>
          <w:sz w:val="22"/>
          <w:szCs w:val="22"/>
        </w:rPr>
      </w:pPr>
      <w:r w:rsidRPr="00404E24">
        <w:rPr>
          <w:rFonts w:ascii="Arial" w:hAnsi="Arial" w:cs="Arial"/>
          <w:sz w:val="22"/>
          <w:szCs w:val="22"/>
        </w:rPr>
        <w:t>From:</w:t>
      </w:r>
    </w:p>
    <w:p w:rsidR="00404E24" w:rsidRPr="00404E24" w:rsidRDefault="00404E24" w:rsidP="00404E24">
      <w:pPr>
        <w:pStyle w:val="PlainText"/>
        <w:rPr>
          <w:rFonts w:ascii="Arial" w:hAnsi="Arial" w:cs="Arial"/>
          <w:sz w:val="22"/>
          <w:szCs w:val="22"/>
        </w:rPr>
      </w:pPr>
      <w:r w:rsidRPr="00404E24">
        <w:rPr>
          <w:rFonts w:ascii="Arial" w:hAnsi="Arial" w:cs="Arial"/>
          <w:sz w:val="22"/>
          <w:szCs w:val="22"/>
        </w:rPr>
        <w:t>(Appellant’s name and address)</w:t>
      </w:r>
    </w:p>
    <w:p w:rsidR="00404E24" w:rsidRPr="00404E24" w:rsidRDefault="00404E24" w:rsidP="00404E24">
      <w:pPr>
        <w:rPr>
          <w:rFonts w:ascii="Arial" w:hAnsi="Arial" w:cs="Arial"/>
          <w:sz w:val="22"/>
          <w:szCs w:val="22"/>
        </w:rPr>
      </w:pPr>
    </w:p>
    <w:p w:rsidR="00404E24" w:rsidRPr="00404E24" w:rsidRDefault="00404E24" w:rsidP="00404E24">
      <w:pPr>
        <w:rPr>
          <w:rFonts w:ascii="Arial" w:hAnsi="Arial" w:cs="Arial"/>
          <w:iCs/>
          <w:sz w:val="22"/>
          <w:szCs w:val="22"/>
        </w:rPr>
      </w:pPr>
      <w:r w:rsidRPr="00404E24">
        <w:rPr>
          <w:rFonts w:ascii="Arial" w:hAnsi="Arial" w:cs="Arial"/>
          <w:sz w:val="22"/>
          <w:szCs w:val="22"/>
        </w:rPr>
        <w:t>To: First Appellate Au</w:t>
      </w:r>
      <w:r w:rsidRPr="00404E24">
        <w:rPr>
          <w:rFonts w:ascii="Arial" w:hAnsi="Arial" w:cs="Arial"/>
          <w:iCs/>
          <w:sz w:val="22"/>
          <w:szCs w:val="22"/>
        </w:rPr>
        <w:t>thority</w:t>
      </w:r>
    </w:p>
    <w:p w:rsidR="00404E24" w:rsidRPr="00854A3C" w:rsidRDefault="00854A3C" w:rsidP="00404E24">
      <w:pPr>
        <w:pStyle w:val="Title"/>
        <w:jc w:val="left"/>
        <w:rPr>
          <w:rFonts w:ascii="Arial" w:hAnsi="Arial" w:cs="Arial"/>
          <w:b w:val="0"/>
          <w:sz w:val="22"/>
          <w:szCs w:val="22"/>
        </w:rPr>
      </w:pPr>
      <w:r>
        <w:rPr>
          <w:rFonts w:ascii="Arial" w:hAnsi="Arial" w:cs="Arial"/>
          <w:b w:val="0"/>
          <w:sz w:val="22"/>
          <w:szCs w:val="22"/>
        </w:rPr>
        <w:t>C/o Public Information Officer</w:t>
      </w:r>
    </w:p>
    <w:p w:rsidR="00404E24" w:rsidRPr="00404E24" w:rsidRDefault="00854A3C" w:rsidP="00404E24">
      <w:pPr>
        <w:pStyle w:val="PlainText"/>
        <w:rPr>
          <w:rFonts w:ascii="Arial" w:hAnsi="Arial" w:cs="Arial"/>
          <w:iCs/>
          <w:sz w:val="22"/>
          <w:szCs w:val="22"/>
        </w:rPr>
      </w:pPr>
      <w:r>
        <w:rPr>
          <w:rFonts w:ascii="Arial" w:hAnsi="Arial" w:cs="Arial"/>
          <w:iCs/>
          <w:sz w:val="22"/>
          <w:szCs w:val="22"/>
        </w:rPr>
        <w:t>(</w:t>
      </w:r>
      <w:r w:rsidR="00404E24" w:rsidRPr="00404E24">
        <w:rPr>
          <w:rFonts w:ascii="Arial" w:hAnsi="Arial" w:cs="Arial"/>
          <w:iCs/>
          <w:sz w:val="22"/>
          <w:szCs w:val="22"/>
        </w:rPr>
        <w:t>Department, Address</w:t>
      </w:r>
      <w:r>
        <w:rPr>
          <w:rFonts w:ascii="Arial" w:hAnsi="Arial" w:cs="Arial"/>
          <w:iCs/>
          <w:sz w:val="22"/>
          <w:szCs w:val="22"/>
        </w:rPr>
        <w:t>)</w:t>
      </w:r>
    </w:p>
    <w:p w:rsidR="00404E24" w:rsidRPr="00404E24" w:rsidRDefault="00404E24" w:rsidP="00404E24">
      <w:pPr>
        <w:pStyle w:val="PlainText"/>
        <w:rPr>
          <w:rFonts w:ascii="Arial" w:hAnsi="Arial" w:cs="Arial"/>
          <w:sz w:val="22"/>
          <w:szCs w:val="22"/>
        </w:rPr>
      </w:pPr>
    </w:p>
    <w:p w:rsidR="00404E24" w:rsidRPr="00404E24" w:rsidRDefault="00404E24" w:rsidP="00404E24">
      <w:pPr>
        <w:pStyle w:val="PlainText"/>
        <w:rPr>
          <w:rFonts w:ascii="Arial" w:hAnsi="Arial" w:cs="Arial"/>
          <w:sz w:val="22"/>
          <w:szCs w:val="22"/>
        </w:rPr>
      </w:pPr>
      <w:r w:rsidRPr="00404E24">
        <w:rPr>
          <w:rFonts w:ascii="Arial" w:hAnsi="Arial" w:cs="Arial"/>
          <w:sz w:val="22"/>
          <w:szCs w:val="22"/>
        </w:rPr>
        <w:t>1.</w:t>
      </w:r>
      <w:r w:rsidRPr="00404E24">
        <w:rPr>
          <w:rFonts w:ascii="Arial" w:hAnsi="Arial" w:cs="Arial"/>
          <w:sz w:val="22"/>
          <w:szCs w:val="22"/>
        </w:rPr>
        <w:tab/>
        <w:t xml:space="preserve">Date of receipt of the order appealed against: </w:t>
      </w:r>
      <w:r w:rsidRPr="00404E24">
        <w:rPr>
          <w:rFonts w:ascii="Arial" w:hAnsi="Arial" w:cs="Arial"/>
          <w:iCs/>
          <w:sz w:val="22"/>
          <w:szCs w:val="22"/>
        </w:rPr>
        <w:t>Not received.</w:t>
      </w:r>
    </w:p>
    <w:p w:rsidR="00854A3C" w:rsidRDefault="00854A3C" w:rsidP="00404E24">
      <w:pPr>
        <w:pStyle w:val="PlainText"/>
        <w:rPr>
          <w:rFonts w:ascii="Arial" w:hAnsi="Arial" w:cs="Arial"/>
          <w:sz w:val="22"/>
          <w:szCs w:val="22"/>
        </w:rPr>
      </w:pPr>
    </w:p>
    <w:p w:rsidR="00404E24" w:rsidRPr="00404E24" w:rsidRDefault="00404E24" w:rsidP="00404E24">
      <w:pPr>
        <w:pStyle w:val="PlainText"/>
        <w:rPr>
          <w:rFonts w:ascii="Arial" w:hAnsi="Arial" w:cs="Arial"/>
          <w:sz w:val="22"/>
          <w:szCs w:val="22"/>
        </w:rPr>
      </w:pPr>
      <w:r w:rsidRPr="00404E24">
        <w:rPr>
          <w:rFonts w:ascii="Arial" w:hAnsi="Arial" w:cs="Arial"/>
          <w:sz w:val="22"/>
          <w:szCs w:val="22"/>
        </w:rPr>
        <w:t>2.</w:t>
      </w:r>
      <w:r w:rsidRPr="00404E24">
        <w:rPr>
          <w:rFonts w:ascii="Arial" w:hAnsi="Arial" w:cs="Arial"/>
          <w:sz w:val="22"/>
          <w:szCs w:val="22"/>
        </w:rPr>
        <w:tab/>
        <w:t xml:space="preserve">Last date for filing the appeal:                                 </w:t>
      </w:r>
      <w:r w:rsidRPr="00404E24">
        <w:rPr>
          <w:rFonts w:ascii="Arial" w:hAnsi="Arial" w:cs="Arial"/>
          <w:iCs/>
          <w:sz w:val="22"/>
          <w:szCs w:val="22"/>
        </w:rPr>
        <w:t>(60 days from application date).</w:t>
      </w:r>
    </w:p>
    <w:p w:rsidR="00854A3C" w:rsidRDefault="00854A3C" w:rsidP="00404E24">
      <w:pPr>
        <w:rPr>
          <w:rFonts w:ascii="Arial" w:hAnsi="Arial" w:cs="Arial"/>
          <w:sz w:val="22"/>
          <w:szCs w:val="22"/>
        </w:rPr>
      </w:pPr>
    </w:p>
    <w:p w:rsidR="00404E24" w:rsidRPr="00404E24" w:rsidRDefault="00404E24" w:rsidP="00404E24">
      <w:pPr>
        <w:rPr>
          <w:rFonts w:ascii="Arial" w:hAnsi="Arial" w:cs="Arial"/>
          <w:sz w:val="22"/>
          <w:szCs w:val="22"/>
        </w:rPr>
      </w:pPr>
      <w:r w:rsidRPr="00404E24">
        <w:rPr>
          <w:rFonts w:ascii="Arial" w:hAnsi="Arial" w:cs="Arial"/>
          <w:sz w:val="22"/>
          <w:szCs w:val="22"/>
        </w:rPr>
        <w:t>3.</w:t>
      </w:r>
      <w:r w:rsidRPr="00404E24">
        <w:rPr>
          <w:rFonts w:ascii="Arial" w:hAnsi="Arial" w:cs="Arial"/>
          <w:sz w:val="22"/>
          <w:szCs w:val="22"/>
        </w:rPr>
        <w:tab/>
        <w:t>The grounds for appeal:</w:t>
      </w:r>
      <w:r w:rsidRPr="00404E24">
        <w:rPr>
          <w:rFonts w:ascii="Arial" w:hAnsi="Arial" w:cs="Arial"/>
          <w:iCs/>
          <w:sz w:val="22"/>
          <w:szCs w:val="22"/>
        </w:rPr>
        <w:t xml:space="preserve"> In my requisition for information dated                   , I had asked for the information, as per the copy enclosed. This has been received by the PIO on _____. Though the mandated period of 30 days is over, the PIO has sent no reply, which is violating my fundamental right and contravenes the law. Since it is the </w:t>
      </w:r>
      <w:proofErr w:type="spellStart"/>
      <w:r w:rsidRPr="00404E24">
        <w:rPr>
          <w:rFonts w:ascii="Arial" w:hAnsi="Arial" w:cs="Arial"/>
          <w:iCs/>
          <w:sz w:val="22"/>
          <w:szCs w:val="22"/>
        </w:rPr>
        <w:t>PIO’s</w:t>
      </w:r>
      <w:proofErr w:type="spellEnd"/>
      <w:r w:rsidRPr="00404E24">
        <w:rPr>
          <w:rFonts w:ascii="Arial" w:hAnsi="Arial" w:cs="Arial"/>
          <w:iCs/>
          <w:sz w:val="22"/>
          <w:szCs w:val="22"/>
        </w:rPr>
        <w:t xml:space="preserve"> responsibility to inform me of the particulars of the appellate authority as per </w:t>
      </w:r>
      <w:r w:rsidRPr="00404E24">
        <w:rPr>
          <w:rFonts w:ascii="Arial" w:hAnsi="Arial" w:cs="Arial"/>
          <w:sz w:val="22"/>
          <w:szCs w:val="22"/>
        </w:rPr>
        <w:t xml:space="preserve">Section 7 (8) (iii), he has not done so, </w:t>
      </w:r>
      <w:r w:rsidR="00854A3C">
        <w:rPr>
          <w:rFonts w:ascii="Arial" w:hAnsi="Arial" w:cs="Arial"/>
          <w:sz w:val="22"/>
          <w:szCs w:val="22"/>
        </w:rPr>
        <w:t xml:space="preserve">and </w:t>
      </w:r>
      <w:r w:rsidRPr="00404E24">
        <w:rPr>
          <w:rFonts w:ascii="Arial" w:hAnsi="Arial" w:cs="Arial"/>
          <w:sz w:val="22"/>
          <w:szCs w:val="22"/>
        </w:rPr>
        <w:t>it is his responsibility to forward it to the First Appellate Authority</w:t>
      </w:r>
    </w:p>
    <w:p w:rsidR="00404E24" w:rsidRPr="00404E24" w:rsidRDefault="00404E24" w:rsidP="00404E24">
      <w:pPr>
        <w:pStyle w:val="PlainText"/>
        <w:rPr>
          <w:rFonts w:ascii="Arial" w:hAnsi="Arial" w:cs="Arial"/>
          <w:sz w:val="22"/>
          <w:szCs w:val="22"/>
        </w:rPr>
      </w:pPr>
    </w:p>
    <w:p w:rsidR="00404E24" w:rsidRPr="00404E24" w:rsidRDefault="00404E24" w:rsidP="00404E24">
      <w:pPr>
        <w:pStyle w:val="PlainText"/>
        <w:rPr>
          <w:rFonts w:ascii="Arial" w:hAnsi="Arial" w:cs="Arial"/>
          <w:sz w:val="22"/>
          <w:szCs w:val="22"/>
        </w:rPr>
      </w:pPr>
      <w:r w:rsidRPr="00404E24">
        <w:rPr>
          <w:rFonts w:ascii="Arial" w:hAnsi="Arial" w:cs="Arial"/>
          <w:sz w:val="22"/>
          <w:szCs w:val="22"/>
        </w:rPr>
        <w:t>4.</w:t>
      </w:r>
      <w:r w:rsidRPr="00404E24">
        <w:rPr>
          <w:rFonts w:ascii="Arial" w:hAnsi="Arial" w:cs="Arial"/>
          <w:sz w:val="22"/>
          <w:szCs w:val="22"/>
        </w:rPr>
        <w:tab/>
        <w:t>Particulars of information-</w:t>
      </w:r>
    </w:p>
    <w:p w:rsidR="00404E24" w:rsidRPr="00404E24" w:rsidRDefault="00404E24" w:rsidP="00404E24">
      <w:pPr>
        <w:jc w:val="both"/>
        <w:rPr>
          <w:rFonts w:ascii="Arial" w:hAnsi="Arial" w:cs="Arial"/>
          <w:sz w:val="22"/>
          <w:szCs w:val="22"/>
        </w:rPr>
      </w:pPr>
    </w:p>
    <w:p w:rsidR="00404E24" w:rsidRPr="00404E24" w:rsidRDefault="00404E24" w:rsidP="00404E24">
      <w:pPr>
        <w:jc w:val="both"/>
        <w:rPr>
          <w:rFonts w:ascii="Arial" w:hAnsi="Arial" w:cs="Arial"/>
          <w:sz w:val="22"/>
          <w:szCs w:val="22"/>
        </w:rPr>
      </w:pPr>
      <w:r w:rsidRPr="00404E24">
        <w:rPr>
          <w:rFonts w:ascii="Arial" w:hAnsi="Arial" w:cs="Arial"/>
          <w:sz w:val="22"/>
          <w:szCs w:val="22"/>
        </w:rPr>
        <w:t>Please provide the following information with respect to the same:</w:t>
      </w:r>
    </w:p>
    <w:p w:rsidR="00404E24" w:rsidRPr="00404E24" w:rsidRDefault="00404E24" w:rsidP="00404E24">
      <w:pPr>
        <w:numPr>
          <w:ilvl w:val="0"/>
          <w:numId w:val="1"/>
        </w:numPr>
        <w:rPr>
          <w:rFonts w:ascii="Arial" w:hAnsi="Arial" w:cs="Arial"/>
          <w:sz w:val="22"/>
          <w:szCs w:val="22"/>
        </w:rPr>
      </w:pPr>
      <w:r w:rsidRPr="00404E24">
        <w:rPr>
          <w:rFonts w:ascii="Arial" w:hAnsi="Arial" w:cs="Arial"/>
          <w:sz w:val="22"/>
          <w:szCs w:val="22"/>
        </w:rPr>
        <w:t xml:space="preserve">Please indicate the daily progress made on my application so far. </w:t>
      </w:r>
      <w:proofErr w:type="gramStart"/>
      <w:r w:rsidRPr="00404E24">
        <w:rPr>
          <w:rFonts w:ascii="Arial" w:hAnsi="Arial" w:cs="Arial"/>
          <w:sz w:val="22"/>
          <w:szCs w:val="22"/>
        </w:rPr>
        <w:t>i.e</w:t>
      </w:r>
      <w:proofErr w:type="gramEnd"/>
      <w:r w:rsidRPr="00404E24">
        <w:rPr>
          <w:rFonts w:ascii="Arial" w:hAnsi="Arial" w:cs="Arial"/>
          <w:sz w:val="22"/>
          <w:szCs w:val="22"/>
        </w:rPr>
        <w:t>. when did my application reach which officer, for how long did it stay with that officer and what action did he/she take on it during that period?</w:t>
      </w:r>
    </w:p>
    <w:p w:rsidR="00404E24" w:rsidRPr="00404E24" w:rsidRDefault="00404E24" w:rsidP="00404E24">
      <w:pPr>
        <w:numPr>
          <w:ilvl w:val="0"/>
          <w:numId w:val="1"/>
        </w:numPr>
        <w:rPr>
          <w:rFonts w:ascii="Arial" w:hAnsi="Arial" w:cs="Arial"/>
          <w:sz w:val="22"/>
          <w:szCs w:val="22"/>
        </w:rPr>
      </w:pPr>
      <w:r w:rsidRPr="00404E24">
        <w:rPr>
          <w:rFonts w:ascii="Arial" w:hAnsi="Arial" w:cs="Arial"/>
          <w:sz w:val="22"/>
          <w:szCs w:val="22"/>
        </w:rPr>
        <w:t>Please give the names and designations of the officials, if any, who delayed taking action on my application.</w:t>
      </w:r>
    </w:p>
    <w:p w:rsidR="00404E24" w:rsidRPr="00404E24" w:rsidRDefault="00404E24" w:rsidP="00404E24">
      <w:pPr>
        <w:numPr>
          <w:ilvl w:val="0"/>
          <w:numId w:val="1"/>
        </w:numPr>
        <w:rPr>
          <w:rFonts w:ascii="Arial" w:hAnsi="Arial" w:cs="Arial"/>
          <w:sz w:val="22"/>
          <w:szCs w:val="22"/>
        </w:rPr>
      </w:pPr>
      <w:r w:rsidRPr="00404E24">
        <w:rPr>
          <w:rFonts w:ascii="Arial" w:hAnsi="Arial" w:cs="Arial"/>
          <w:sz w:val="22"/>
          <w:szCs w:val="22"/>
        </w:rPr>
        <w:t>Please provide the norms, if any, prescribed for the department to deal with these types of applications.</w:t>
      </w:r>
    </w:p>
    <w:p w:rsidR="00404E24" w:rsidRPr="00404E24" w:rsidRDefault="00404E24" w:rsidP="00404E24">
      <w:pPr>
        <w:numPr>
          <w:ilvl w:val="0"/>
          <w:numId w:val="1"/>
        </w:numPr>
        <w:rPr>
          <w:rFonts w:ascii="Arial" w:hAnsi="Arial" w:cs="Arial"/>
          <w:sz w:val="22"/>
          <w:szCs w:val="22"/>
        </w:rPr>
      </w:pPr>
      <w:r w:rsidRPr="00404E24">
        <w:rPr>
          <w:rFonts w:ascii="Arial" w:hAnsi="Arial" w:cs="Arial"/>
          <w:sz w:val="22"/>
          <w:szCs w:val="22"/>
        </w:rPr>
        <w:t>What action would be taken against these officials for delay? By when would that action be taken?</w:t>
      </w:r>
    </w:p>
    <w:p w:rsidR="00404E24" w:rsidRPr="00404E24" w:rsidRDefault="00404E24" w:rsidP="00404E24">
      <w:pPr>
        <w:numPr>
          <w:ilvl w:val="0"/>
          <w:numId w:val="1"/>
        </w:numPr>
        <w:rPr>
          <w:rFonts w:ascii="Arial" w:hAnsi="Arial" w:cs="Arial"/>
          <w:sz w:val="22"/>
          <w:szCs w:val="22"/>
        </w:rPr>
      </w:pPr>
      <w:r w:rsidRPr="00404E24">
        <w:rPr>
          <w:rFonts w:ascii="Arial" w:hAnsi="Arial" w:cs="Arial"/>
          <w:sz w:val="22"/>
          <w:szCs w:val="22"/>
        </w:rPr>
        <w:t xml:space="preserve">By when would my application be dealt with? </w:t>
      </w:r>
    </w:p>
    <w:p w:rsidR="00404E24" w:rsidRPr="00404E24" w:rsidRDefault="00404E24" w:rsidP="00404E24">
      <w:pPr>
        <w:numPr>
          <w:ilvl w:val="0"/>
          <w:numId w:val="1"/>
        </w:numPr>
        <w:rPr>
          <w:rFonts w:ascii="Arial" w:hAnsi="Arial" w:cs="Arial"/>
          <w:sz w:val="22"/>
          <w:szCs w:val="22"/>
        </w:rPr>
      </w:pPr>
      <w:r w:rsidRPr="00404E24">
        <w:rPr>
          <w:rFonts w:ascii="Arial" w:hAnsi="Arial" w:cs="Arial"/>
          <w:sz w:val="22"/>
          <w:szCs w:val="22"/>
        </w:rPr>
        <w:t>List of any applications that were received after my application but dealt with earlier, and the reasons thereof.</w:t>
      </w:r>
    </w:p>
    <w:p w:rsidR="00404E24" w:rsidRPr="00404E24" w:rsidRDefault="00404E24" w:rsidP="00404E24">
      <w:pPr>
        <w:numPr>
          <w:ilvl w:val="0"/>
          <w:numId w:val="1"/>
        </w:numPr>
        <w:rPr>
          <w:rFonts w:ascii="Arial" w:hAnsi="Arial" w:cs="Arial"/>
          <w:sz w:val="22"/>
          <w:szCs w:val="22"/>
        </w:rPr>
      </w:pPr>
      <w:r w:rsidRPr="00404E24">
        <w:rPr>
          <w:rFonts w:ascii="Arial" w:hAnsi="Arial" w:cs="Arial"/>
          <w:iCs/>
          <w:sz w:val="22"/>
          <w:szCs w:val="22"/>
        </w:rPr>
        <w:t xml:space="preserve">Recommend to the State Information Commission that a penalty should </w:t>
      </w:r>
      <w:proofErr w:type="gramStart"/>
      <w:r w:rsidRPr="00404E24">
        <w:rPr>
          <w:rFonts w:ascii="Arial" w:hAnsi="Arial" w:cs="Arial"/>
          <w:iCs/>
          <w:sz w:val="22"/>
          <w:szCs w:val="22"/>
        </w:rPr>
        <w:t>levied</w:t>
      </w:r>
      <w:proofErr w:type="gramEnd"/>
      <w:r w:rsidRPr="00404E24">
        <w:rPr>
          <w:rFonts w:ascii="Arial" w:hAnsi="Arial" w:cs="Arial"/>
          <w:iCs/>
          <w:sz w:val="22"/>
          <w:szCs w:val="22"/>
        </w:rPr>
        <w:t xml:space="preserve"> on the PIO under Section 20(10) of the Act 22 of 2005, for not providing the information as mandated in the law. No reasonable cause can be there for not replying at all.</w:t>
      </w:r>
    </w:p>
    <w:p w:rsidR="00404E24" w:rsidRDefault="00404E24" w:rsidP="00404E24">
      <w:pPr>
        <w:pStyle w:val="PlainText"/>
        <w:rPr>
          <w:rFonts w:ascii="Arial" w:hAnsi="Arial" w:cs="Arial"/>
          <w:sz w:val="22"/>
          <w:szCs w:val="22"/>
        </w:rPr>
      </w:pPr>
    </w:p>
    <w:p w:rsidR="00854A3C" w:rsidRPr="00404E24" w:rsidRDefault="00854A3C" w:rsidP="00404E24">
      <w:pPr>
        <w:pStyle w:val="PlainText"/>
        <w:rPr>
          <w:rFonts w:ascii="Arial" w:hAnsi="Arial" w:cs="Arial"/>
          <w:sz w:val="22"/>
          <w:szCs w:val="22"/>
        </w:rPr>
      </w:pPr>
    </w:p>
    <w:p w:rsidR="00404E24" w:rsidRPr="00404E24" w:rsidRDefault="00404E24" w:rsidP="00404E24">
      <w:pPr>
        <w:rPr>
          <w:rFonts w:ascii="Arial" w:hAnsi="Arial" w:cs="Arial"/>
          <w:sz w:val="22"/>
          <w:szCs w:val="22"/>
        </w:rPr>
      </w:pPr>
      <w:r w:rsidRPr="00404E24">
        <w:rPr>
          <w:rFonts w:ascii="Arial" w:hAnsi="Arial" w:cs="Arial"/>
          <w:b/>
          <w:bCs/>
          <w:sz w:val="22"/>
          <w:szCs w:val="22"/>
        </w:rPr>
        <w:t xml:space="preserve">Place: </w:t>
      </w:r>
      <w:r w:rsidRPr="00404E24">
        <w:rPr>
          <w:rFonts w:ascii="Arial" w:hAnsi="Arial" w:cs="Arial"/>
          <w:sz w:val="22"/>
          <w:szCs w:val="22"/>
        </w:rPr>
        <w:t>Mumbai</w:t>
      </w:r>
      <w:r w:rsidRPr="00404E24">
        <w:rPr>
          <w:rFonts w:ascii="Arial" w:hAnsi="Arial" w:cs="Arial"/>
          <w:sz w:val="22"/>
          <w:szCs w:val="22"/>
        </w:rPr>
        <w:tab/>
      </w:r>
    </w:p>
    <w:p w:rsidR="00854A3C" w:rsidRDefault="00854A3C" w:rsidP="00404E24">
      <w:pPr>
        <w:rPr>
          <w:rFonts w:ascii="Arial" w:hAnsi="Arial" w:cs="Arial"/>
          <w:b/>
          <w:bCs/>
          <w:sz w:val="22"/>
          <w:szCs w:val="22"/>
        </w:rPr>
      </w:pPr>
    </w:p>
    <w:p w:rsidR="00404E24" w:rsidRPr="00404E24" w:rsidRDefault="00404E24" w:rsidP="00404E24">
      <w:pPr>
        <w:rPr>
          <w:rFonts w:ascii="Arial" w:hAnsi="Arial" w:cs="Arial"/>
          <w:sz w:val="22"/>
          <w:szCs w:val="22"/>
        </w:rPr>
      </w:pPr>
      <w:r w:rsidRPr="00404E24">
        <w:rPr>
          <w:rFonts w:ascii="Arial" w:hAnsi="Arial" w:cs="Arial"/>
          <w:b/>
          <w:bCs/>
          <w:sz w:val="22"/>
          <w:szCs w:val="22"/>
        </w:rPr>
        <w:t>Date:</w:t>
      </w:r>
      <w:r w:rsidRPr="00404E24">
        <w:rPr>
          <w:rFonts w:ascii="Arial" w:hAnsi="Arial" w:cs="Arial"/>
          <w:b/>
          <w:bCs/>
          <w:sz w:val="22"/>
          <w:szCs w:val="22"/>
        </w:rPr>
        <w:tab/>
      </w:r>
      <w:r w:rsidRPr="00404E24">
        <w:rPr>
          <w:rFonts w:ascii="Arial" w:hAnsi="Arial" w:cs="Arial"/>
          <w:b/>
          <w:bCs/>
          <w:sz w:val="22"/>
          <w:szCs w:val="22"/>
        </w:rPr>
        <w:tab/>
      </w:r>
      <w:r w:rsidRPr="00404E24">
        <w:rPr>
          <w:rFonts w:ascii="Arial" w:hAnsi="Arial" w:cs="Arial"/>
          <w:sz w:val="22"/>
          <w:szCs w:val="22"/>
        </w:rPr>
        <w:tab/>
      </w:r>
      <w:r w:rsidRPr="00404E24">
        <w:rPr>
          <w:rFonts w:ascii="Arial" w:hAnsi="Arial" w:cs="Arial"/>
          <w:sz w:val="22"/>
          <w:szCs w:val="22"/>
        </w:rPr>
        <w:tab/>
      </w:r>
      <w:r w:rsidRPr="00404E24">
        <w:rPr>
          <w:rFonts w:ascii="Arial" w:hAnsi="Arial" w:cs="Arial"/>
          <w:sz w:val="22"/>
          <w:szCs w:val="22"/>
        </w:rPr>
        <w:tab/>
      </w:r>
      <w:r w:rsidRPr="00404E24">
        <w:rPr>
          <w:rFonts w:ascii="Arial" w:hAnsi="Arial" w:cs="Arial"/>
          <w:sz w:val="22"/>
          <w:szCs w:val="22"/>
        </w:rPr>
        <w:tab/>
      </w:r>
      <w:r w:rsidRPr="00404E24">
        <w:rPr>
          <w:rFonts w:ascii="Arial" w:hAnsi="Arial" w:cs="Arial"/>
          <w:sz w:val="22"/>
          <w:szCs w:val="22"/>
        </w:rPr>
        <w:tab/>
      </w:r>
      <w:r w:rsidRPr="00404E24">
        <w:rPr>
          <w:rFonts w:ascii="Arial" w:hAnsi="Arial" w:cs="Arial"/>
          <w:b/>
          <w:bCs/>
          <w:sz w:val="22"/>
          <w:szCs w:val="22"/>
        </w:rPr>
        <w:t>Signature of the applicant</w:t>
      </w:r>
    </w:p>
    <w:p w:rsidR="00404E24" w:rsidRPr="00404E24" w:rsidRDefault="00404E24" w:rsidP="00404E24">
      <w:pPr>
        <w:rPr>
          <w:rFonts w:ascii="Arial" w:hAnsi="Arial" w:cs="Arial"/>
          <w:iCs/>
          <w:sz w:val="22"/>
          <w:szCs w:val="22"/>
        </w:rPr>
      </w:pPr>
    </w:p>
    <w:p w:rsidR="00854A3C" w:rsidRDefault="00854A3C" w:rsidP="00404E24">
      <w:pPr>
        <w:rPr>
          <w:rFonts w:ascii="Arial" w:hAnsi="Arial" w:cs="Arial"/>
          <w:iCs/>
          <w:sz w:val="22"/>
          <w:szCs w:val="22"/>
        </w:rPr>
      </w:pPr>
    </w:p>
    <w:p w:rsidR="00404E24" w:rsidRPr="00404E24" w:rsidRDefault="00404E24" w:rsidP="00404E24">
      <w:pPr>
        <w:rPr>
          <w:rFonts w:ascii="Arial" w:hAnsi="Arial" w:cs="Arial"/>
          <w:iCs/>
          <w:sz w:val="22"/>
          <w:szCs w:val="22"/>
        </w:rPr>
      </w:pPr>
      <w:r w:rsidRPr="00404E24">
        <w:rPr>
          <w:rFonts w:ascii="Arial" w:hAnsi="Arial" w:cs="Arial"/>
          <w:iCs/>
          <w:sz w:val="22"/>
          <w:szCs w:val="22"/>
        </w:rPr>
        <w:t>Enclosed: Copy of RTI application of with proof of receipt by PIO</w:t>
      </w:r>
    </w:p>
    <w:sectPr w:rsidR="00404E24" w:rsidRPr="00404E24" w:rsidSect="005A61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86936"/>
    <w:multiLevelType w:val="hybridMultilevel"/>
    <w:tmpl w:val="2D847E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8D50F3"/>
    <w:multiLevelType w:val="hybridMultilevel"/>
    <w:tmpl w:val="97A660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714E9A"/>
    <w:multiLevelType w:val="hybridMultilevel"/>
    <w:tmpl w:val="73F032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characterSpacingControl w:val="doNotCompress"/>
  <w:compat/>
  <w:rsids>
    <w:rsidRoot w:val="009A4F7F"/>
    <w:rsid w:val="00404E24"/>
    <w:rsid w:val="005A61C2"/>
    <w:rsid w:val="00854A3C"/>
    <w:rsid w:val="009A4F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F7F"/>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qFormat/>
    <w:rsid w:val="00404E24"/>
    <w:pPr>
      <w:keepNext/>
      <w:outlineLvl w:val="1"/>
    </w:pPr>
    <w:rPr>
      <w:i/>
      <w:i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A4F7F"/>
    <w:pPr>
      <w:ind w:left="360"/>
    </w:pPr>
    <w:rPr>
      <w:b/>
      <w:bCs/>
      <w:sz w:val="20"/>
      <w:lang w:val="en-US"/>
    </w:rPr>
  </w:style>
  <w:style w:type="character" w:customStyle="1" w:styleId="BodyTextIndentChar">
    <w:name w:val="Body Text Indent Char"/>
    <w:basedOn w:val="DefaultParagraphFont"/>
    <w:link w:val="BodyTextIndent"/>
    <w:rsid w:val="009A4F7F"/>
    <w:rPr>
      <w:rFonts w:ascii="Times New Roman" w:eastAsia="Times New Roman" w:hAnsi="Times New Roman" w:cs="Times New Roman"/>
      <w:b/>
      <w:bCs/>
      <w:sz w:val="20"/>
      <w:szCs w:val="24"/>
    </w:rPr>
  </w:style>
  <w:style w:type="paragraph" w:styleId="BodyTextIndent2">
    <w:name w:val="Body Text Indent 2"/>
    <w:basedOn w:val="Normal"/>
    <w:link w:val="BodyTextIndent2Char"/>
    <w:rsid w:val="009A4F7F"/>
    <w:pPr>
      <w:ind w:left="360"/>
      <w:jc w:val="both"/>
    </w:pPr>
    <w:rPr>
      <w:b/>
      <w:bCs/>
      <w:sz w:val="20"/>
      <w:lang w:val="en-US"/>
    </w:rPr>
  </w:style>
  <w:style w:type="character" w:customStyle="1" w:styleId="BodyTextIndent2Char">
    <w:name w:val="Body Text Indent 2 Char"/>
    <w:basedOn w:val="DefaultParagraphFont"/>
    <w:link w:val="BodyTextIndent2"/>
    <w:rsid w:val="009A4F7F"/>
    <w:rPr>
      <w:rFonts w:ascii="Times New Roman" w:eastAsia="Times New Roman" w:hAnsi="Times New Roman" w:cs="Times New Roman"/>
      <w:b/>
      <w:bCs/>
      <w:sz w:val="20"/>
      <w:szCs w:val="24"/>
    </w:rPr>
  </w:style>
  <w:style w:type="paragraph" w:styleId="Title">
    <w:name w:val="Title"/>
    <w:basedOn w:val="Normal"/>
    <w:link w:val="TitleChar"/>
    <w:qFormat/>
    <w:rsid w:val="009A4F7F"/>
    <w:pPr>
      <w:jc w:val="center"/>
    </w:pPr>
    <w:rPr>
      <w:rFonts w:ascii="Comic Sans MS" w:hAnsi="Comic Sans MS"/>
      <w:b/>
      <w:bCs/>
      <w:sz w:val="28"/>
    </w:rPr>
  </w:style>
  <w:style w:type="character" w:customStyle="1" w:styleId="TitleChar">
    <w:name w:val="Title Char"/>
    <w:basedOn w:val="DefaultParagraphFont"/>
    <w:link w:val="Title"/>
    <w:rsid w:val="009A4F7F"/>
    <w:rPr>
      <w:rFonts w:ascii="Comic Sans MS" w:eastAsia="Times New Roman" w:hAnsi="Comic Sans MS" w:cs="Times New Roman"/>
      <w:b/>
      <w:bCs/>
      <w:sz w:val="28"/>
      <w:szCs w:val="24"/>
      <w:lang w:val="en-GB"/>
    </w:rPr>
  </w:style>
  <w:style w:type="paragraph" w:styleId="BodyText">
    <w:name w:val="Body Text"/>
    <w:basedOn w:val="Normal"/>
    <w:link w:val="BodyTextChar"/>
    <w:rsid w:val="009A4F7F"/>
    <w:pPr>
      <w:jc w:val="center"/>
    </w:pPr>
    <w:rPr>
      <w:rFonts w:ascii="Comic Sans MS" w:hAnsi="Comic Sans MS"/>
    </w:rPr>
  </w:style>
  <w:style w:type="character" w:customStyle="1" w:styleId="BodyTextChar">
    <w:name w:val="Body Text Char"/>
    <w:basedOn w:val="DefaultParagraphFont"/>
    <w:link w:val="BodyText"/>
    <w:rsid w:val="009A4F7F"/>
    <w:rPr>
      <w:rFonts w:ascii="Comic Sans MS" w:eastAsia="Times New Roman" w:hAnsi="Comic Sans MS" w:cs="Times New Roman"/>
      <w:sz w:val="24"/>
      <w:szCs w:val="24"/>
      <w:lang w:val="en-GB"/>
    </w:rPr>
  </w:style>
  <w:style w:type="paragraph" w:styleId="PlainText">
    <w:name w:val="Plain Text"/>
    <w:basedOn w:val="Normal"/>
    <w:link w:val="PlainTextChar"/>
    <w:rsid w:val="00404E24"/>
    <w:rPr>
      <w:rFonts w:ascii="Courier New" w:hAnsi="Courier New" w:cs="Courier New"/>
      <w:sz w:val="20"/>
      <w:szCs w:val="20"/>
      <w:lang w:val="en-US"/>
    </w:rPr>
  </w:style>
  <w:style w:type="character" w:customStyle="1" w:styleId="PlainTextChar">
    <w:name w:val="Plain Text Char"/>
    <w:basedOn w:val="DefaultParagraphFont"/>
    <w:link w:val="PlainText"/>
    <w:rsid w:val="00404E24"/>
    <w:rPr>
      <w:rFonts w:ascii="Courier New" w:eastAsia="Times New Roman" w:hAnsi="Courier New" w:cs="Courier New"/>
      <w:sz w:val="20"/>
      <w:szCs w:val="20"/>
    </w:rPr>
  </w:style>
  <w:style w:type="character" w:customStyle="1" w:styleId="Heading2Char">
    <w:name w:val="Heading 2 Char"/>
    <w:basedOn w:val="DefaultParagraphFont"/>
    <w:link w:val="Heading2"/>
    <w:rsid w:val="00404E24"/>
    <w:rPr>
      <w:rFonts w:ascii="Times New Roman" w:eastAsia="Times New Roman" w:hAnsi="Times New Roman" w:cs="Times New Roman"/>
      <w:i/>
      <w:iCs/>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xyz</dc:creator>
  <cp:keywords/>
  <dc:description/>
  <cp:lastModifiedBy>xyz</cp:lastModifiedBy>
  <cp:revision>2</cp:revision>
  <dcterms:created xsi:type="dcterms:W3CDTF">2012-05-10T05:19:00Z</dcterms:created>
  <dcterms:modified xsi:type="dcterms:W3CDTF">2012-05-10T05:31:00Z</dcterms:modified>
</cp:coreProperties>
</file>